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F7" w:rsidRPr="00E146B7" w:rsidRDefault="001615F7" w:rsidP="001615F7">
      <w:pPr>
        <w:ind w:firstLine="0"/>
        <w:jc w:val="center"/>
        <w:rPr>
          <w:b/>
          <w:szCs w:val="26"/>
        </w:rPr>
      </w:pPr>
      <w:r w:rsidRPr="00E146B7">
        <w:rPr>
          <w:b/>
          <w:szCs w:val="26"/>
        </w:rPr>
        <w:t>ПРОТОК</w:t>
      </w:r>
      <w:r w:rsidR="00E146B7" w:rsidRPr="00E146B7">
        <w:rPr>
          <w:b/>
          <w:szCs w:val="26"/>
        </w:rPr>
        <w:t xml:space="preserve">ОЛ № </w:t>
      </w:r>
      <w:r w:rsidRPr="00E146B7">
        <w:rPr>
          <w:b/>
          <w:szCs w:val="26"/>
        </w:rPr>
        <w:t>02</w:t>
      </w:r>
    </w:p>
    <w:p w:rsidR="00E146B7" w:rsidRPr="00E146B7" w:rsidRDefault="001615F7" w:rsidP="00E146B7">
      <w:pPr>
        <w:ind w:firstLine="0"/>
        <w:jc w:val="center"/>
        <w:rPr>
          <w:szCs w:val="26"/>
        </w:rPr>
      </w:pPr>
      <w:r w:rsidRPr="00E146B7">
        <w:rPr>
          <w:szCs w:val="26"/>
        </w:rPr>
        <w:t>проведения аукциона на право заклю</w:t>
      </w:r>
      <w:r w:rsidRPr="00E146B7">
        <w:rPr>
          <w:szCs w:val="26"/>
        </w:rPr>
        <w:t>чения договоров аренды земельного участка</w:t>
      </w:r>
    </w:p>
    <w:p w:rsidR="001615F7" w:rsidRPr="00E146B7" w:rsidRDefault="001615F7" w:rsidP="00E146B7">
      <w:pPr>
        <w:ind w:firstLine="0"/>
        <w:jc w:val="center"/>
        <w:rPr>
          <w:szCs w:val="26"/>
        </w:rPr>
      </w:pPr>
      <w:r w:rsidRPr="00E146B7">
        <w:rPr>
          <w:szCs w:val="26"/>
        </w:rPr>
        <w:t>(</w:t>
      </w:r>
      <w:r w:rsidRPr="00E146B7">
        <w:rPr>
          <w:b/>
          <w:szCs w:val="26"/>
        </w:rPr>
        <w:t>лот №</w:t>
      </w:r>
      <w:r w:rsidR="00E146B7" w:rsidRPr="00E146B7">
        <w:rPr>
          <w:b/>
          <w:szCs w:val="26"/>
        </w:rPr>
        <w:t xml:space="preserve"> </w:t>
      </w:r>
      <w:r w:rsidRPr="00E146B7">
        <w:rPr>
          <w:b/>
          <w:szCs w:val="26"/>
        </w:rPr>
        <w:t>1</w:t>
      </w:r>
      <w:r w:rsidRPr="00E146B7">
        <w:rPr>
          <w:szCs w:val="26"/>
        </w:rPr>
        <w:t>)</w:t>
      </w:r>
    </w:p>
    <w:p w:rsidR="001615F7" w:rsidRPr="00E146B7" w:rsidRDefault="001615F7" w:rsidP="001615F7">
      <w:pPr>
        <w:rPr>
          <w:szCs w:val="26"/>
        </w:rPr>
      </w:pPr>
      <w:r w:rsidRPr="00E146B7">
        <w:rPr>
          <w:szCs w:val="26"/>
        </w:rPr>
        <w:t xml:space="preserve"> </w:t>
      </w:r>
    </w:p>
    <w:p w:rsidR="001615F7" w:rsidRPr="00E146B7" w:rsidRDefault="001615F7" w:rsidP="001615F7">
      <w:pPr>
        <w:rPr>
          <w:szCs w:val="26"/>
        </w:rPr>
      </w:pPr>
      <w:r w:rsidRPr="00E146B7">
        <w:rPr>
          <w:szCs w:val="26"/>
        </w:rPr>
        <w:t xml:space="preserve">Место, дата и время проведения аукциона: </w:t>
      </w:r>
      <w:r w:rsidRPr="00E146B7">
        <w:rPr>
          <w:rFonts w:eastAsia="Calibri"/>
          <w:szCs w:val="26"/>
        </w:rPr>
        <w:t xml:space="preserve">Алтайский край, Усть-Пристанский район, </w:t>
      </w:r>
      <w:proofErr w:type="gramStart"/>
      <w:r w:rsidRPr="00E146B7">
        <w:rPr>
          <w:rFonts w:eastAsia="Calibri"/>
          <w:szCs w:val="26"/>
        </w:rPr>
        <w:t>с</w:t>
      </w:r>
      <w:proofErr w:type="gramEnd"/>
      <w:r w:rsidRPr="00E146B7">
        <w:rPr>
          <w:rFonts w:eastAsia="Calibri"/>
          <w:szCs w:val="26"/>
        </w:rPr>
        <w:t xml:space="preserve">. </w:t>
      </w:r>
      <w:proofErr w:type="gramStart"/>
      <w:r w:rsidRPr="00E146B7">
        <w:rPr>
          <w:rFonts w:eastAsia="Calibri"/>
          <w:szCs w:val="26"/>
        </w:rPr>
        <w:t>Усть-Чарышская</w:t>
      </w:r>
      <w:proofErr w:type="gramEnd"/>
      <w:r w:rsidRPr="00E146B7">
        <w:rPr>
          <w:rFonts w:eastAsia="Calibri"/>
          <w:szCs w:val="26"/>
        </w:rPr>
        <w:t xml:space="preserve"> Пристань, ул. Пушкина, 23, 2 этаж, кабинет главы Администрации Усть-Пристанского сельсовета</w:t>
      </w:r>
      <w:r w:rsidRPr="00E146B7">
        <w:rPr>
          <w:szCs w:val="26"/>
        </w:rPr>
        <w:t xml:space="preserve">. </w:t>
      </w:r>
    </w:p>
    <w:p w:rsidR="001615F7" w:rsidRPr="00E146B7" w:rsidRDefault="001615F7" w:rsidP="001615F7">
      <w:pPr>
        <w:rPr>
          <w:szCs w:val="26"/>
        </w:rPr>
      </w:pPr>
      <w:r w:rsidRPr="00E146B7">
        <w:rPr>
          <w:szCs w:val="26"/>
        </w:rPr>
        <w:t xml:space="preserve">Уполномоченный орган — Администрация </w:t>
      </w:r>
      <w:r w:rsidRPr="00E146B7">
        <w:rPr>
          <w:szCs w:val="26"/>
        </w:rPr>
        <w:t>муниципального образования Усть-Пристанский сельсовет Усть-Пристанского района Алтайского края</w:t>
      </w:r>
      <w:r w:rsidRPr="00E146B7">
        <w:rPr>
          <w:szCs w:val="26"/>
        </w:rPr>
        <w:t>.</w:t>
      </w:r>
    </w:p>
    <w:p w:rsidR="001615F7" w:rsidRPr="00E146B7" w:rsidRDefault="001615F7" w:rsidP="001615F7">
      <w:pPr>
        <w:rPr>
          <w:szCs w:val="26"/>
        </w:rPr>
      </w:pPr>
      <w:r w:rsidRPr="00E146B7">
        <w:rPr>
          <w:szCs w:val="26"/>
        </w:rPr>
        <w:t xml:space="preserve">Организатор аукциона — Администрация </w:t>
      </w:r>
      <w:r w:rsidRPr="00E146B7">
        <w:rPr>
          <w:szCs w:val="26"/>
        </w:rPr>
        <w:t>муниципального образования Усть-Пристанский сельсовет Усть-Пристанского района Алтайского края</w:t>
      </w:r>
      <w:r w:rsidRPr="00E146B7">
        <w:rPr>
          <w:szCs w:val="26"/>
        </w:rPr>
        <w:t>.</w:t>
      </w:r>
    </w:p>
    <w:p w:rsidR="001615F7" w:rsidRPr="00E146B7" w:rsidRDefault="001615F7" w:rsidP="001615F7">
      <w:pPr>
        <w:rPr>
          <w:szCs w:val="26"/>
        </w:rPr>
      </w:pPr>
      <w:r w:rsidRPr="00E146B7">
        <w:rPr>
          <w:szCs w:val="26"/>
        </w:rPr>
        <w:t xml:space="preserve"> </w:t>
      </w:r>
    </w:p>
    <w:p w:rsidR="001615F7" w:rsidRPr="00E146B7" w:rsidRDefault="001615F7" w:rsidP="001615F7">
      <w:pPr>
        <w:rPr>
          <w:szCs w:val="26"/>
        </w:rPr>
      </w:pPr>
      <w:r w:rsidRPr="00E146B7">
        <w:rPr>
          <w:szCs w:val="26"/>
        </w:rPr>
        <w:t>Состав комиссии по организации и проведению аукциона:</w:t>
      </w:r>
    </w:p>
    <w:p w:rsidR="001615F7" w:rsidRPr="00E146B7" w:rsidRDefault="001615F7" w:rsidP="001615F7">
      <w:pPr>
        <w:rPr>
          <w:szCs w:val="26"/>
        </w:rPr>
      </w:pPr>
      <w:r w:rsidRPr="00E146B7">
        <w:rPr>
          <w:szCs w:val="26"/>
        </w:rPr>
        <w:t xml:space="preserve">Председатель комиссии   – </w:t>
      </w:r>
      <w:r w:rsidRPr="00E146B7">
        <w:rPr>
          <w:b/>
          <w:szCs w:val="26"/>
        </w:rPr>
        <w:t>Юрочкин А. М.</w:t>
      </w:r>
      <w:r w:rsidRPr="00E146B7">
        <w:rPr>
          <w:szCs w:val="26"/>
        </w:rPr>
        <w:t xml:space="preserve">, глава Администрации Усть-Пристанского сельсовета;   </w:t>
      </w:r>
    </w:p>
    <w:p w:rsidR="001615F7" w:rsidRPr="00E146B7" w:rsidRDefault="001615F7" w:rsidP="001615F7">
      <w:pPr>
        <w:rPr>
          <w:szCs w:val="26"/>
        </w:rPr>
      </w:pPr>
      <w:r w:rsidRPr="00E146B7">
        <w:rPr>
          <w:szCs w:val="26"/>
        </w:rPr>
        <w:t xml:space="preserve">Заместитель председателя комиссии – </w:t>
      </w:r>
      <w:r w:rsidRPr="00E146B7">
        <w:rPr>
          <w:b/>
          <w:szCs w:val="26"/>
        </w:rPr>
        <w:t>Мишурова Н. Н</w:t>
      </w:r>
      <w:r w:rsidRPr="00E146B7">
        <w:rPr>
          <w:szCs w:val="26"/>
        </w:rPr>
        <w:t>., секретарь Администрации Усть-Пристанского сельсовета;</w:t>
      </w:r>
    </w:p>
    <w:p w:rsidR="001615F7" w:rsidRPr="00E146B7" w:rsidRDefault="001615F7" w:rsidP="001615F7">
      <w:pPr>
        <w:rPr>
          <w:szCs w:val="26"/>
        </w:rPr>
      </w:pPr>
      <w:r w:rsidRPr="00E146B7">
        <w:rPr>
          <w:szCs w:val="26"/>
        </w:rPr>
        <w:t xml:space="preserve">Секретарь комиссии: - </w:t>
      </w:r>
      <w:r w:rsidRPr="00E146B7">
        <w:rPr>
          <w:b/>
          <w:szCs w:val="26"/>
        </w:rPr>
        <w:t>Куляр В. А.</w:t>
      </w:r>
      <w:r w:rsidRPr="00E146B7">
        <w:rPr>
          <w:szCs w:val="26"/>
        </w:rPr>
        <w:t>, специалист Администрации Усть-Пристанского сельсовета;</w:t>
      </w:r>
    </w:p>
    <w:p w:rsidR="001615F7" w:rsidRPr="00E146B7" w:rsidRDefault="001615F7" w:rsidP="001615F7">
      <w:pPr>
        <w:rPr>
          <w:szCs w:val="26"/>
        </w:rPr>
      </w:pPr>
      <w:r w:rsidRPr="00E146B7">
        <w:rPr>
          <w:szCs w:val="26"/>
        </w:rPr>
        <w:t>Члены комиссии:</w:t>
      </w:r>
    </w:p>
    <w:p w:rsidR="001615F7" w:rsidRPr="00E146B7" w:rsidRDefault="001615F7" w:rsidP="001615F7">
      <w:pPr>
        <w:rPr>
          <w:szCs w:val="26"/>
        </w:rPr>
      </w:pPr>
      <w:r w:rsidRPr="00E146B7">
        <w:rPr>
          <w:b/>
          <w:szCs w:val="26"/>
        </w:rPr>
        <w:t>Кудрявцева Е. Г.</w:t>
      </w:r>
      <w:r w:rsidRPr="00E146B7">
        <w:rPr>
          <w:szCs w:val="26"/>
        </w:rPr>
        <w:t>, депутат Усть-Пристанского Совета депутатов (по согласованию);</w:t>
      </w:r>
    </w:p>
    <w:p w:rsidR="001615F7" w:rsidRPr="00E146B7" w:rsidRDefault="001615F7" w:rsidP="001615F7">
      <w:pPr>
        <w:rPr>
          <w:szCs w:val="26"/>
        </w:rPr>
      </w:pPr>
      <w:r w:rsidRPr="00E146B7">
        <w:rPr>
          <w:b/>
          <w:szCs w:val="26"/>
        </w:rPr>
        <w:t>Муравьева В. Н.</w:t>
      </w:r>
      <w:r w:rsidRPr="00E146B7">
        <w:rPr>
          <w:szCs w:val="26"/>
        </w:rPr>
        <w:t>, председатель комитета по управлению муниципальным  имуществом Усть-Пристанского района (по согласованию).</w:t>
      </w:r>
    </w:p>
    <w:p w:rsidR="001615F7" w:rsidRPr="00E146B7" w:rsidRDefault="001615F7" w:rsidP="001615F7">
      <w:pPr>
        <w:rPr>
          <w:szCs w:val="26"/>
        </w:rPr>
      </w:pPr>
      <w:r w:rsidRPr="00E146B7">
        <w:rPr>
          <w:szCs w:val="26"/>
        </w:rPr>
        <w:t>Состав Комиссии по проведению аукциона определен постановлением Администрации Усть-Пристанского сельсовета от 14.04.2021 г. № 33.</w:t>
      </w:r>
    </w:p>
    <w:p w:rsidR="001615F7" w:rsidRPr="00E146B7" w:rsidRDefault="001615F7" w:rsidP="001615F7">
      <w:pPr>
        <w:rPr>
          <w:szCs w:val="26"/>
        </w:rPr>
      </w:pPr>
      <w:r w:rsidRPr="00E146B7">
        <w:rPr>
          <w:szCs w:val="26"/>
        </w:rPr>
        <w:t xml:space="preserve">Кворум имеется. Комиссия правомочна. </w:t>
      </w:r>
    </w:p>
    <w:p w:rsidR="001615F7" w:rsidRPr="00E146B7" w:rsidRDefault="001615F7" w:rsidP="001615F7">
      <w:pPr>
        <w:rPr>
          <w:szCs w:val="26"/>
        </w:rPr>
      </w:pPr>
      <w:r w:rsidRPr="00E146B7">
        <w:rPr>
          <w:szCs w:val="26"/>
        </w:rPr>
        <w:t xml:space="preserve">Аукционист – </w:t>
      </w:r>
      <w:r w:rsidRPr="00E146B7">
        <w:rPr>
          <w:b/>
          <w:szCs w:val="26"/>
        </w:rPr>
        <w:t>Куляр В. А.</w:t>
      </w:r>
      <w:r w:rsidRPr="00E146B7">
        <w:rPr>
          <w:szCs w:val="26"/>
        </w:rPr>
        <w:t>, специалист Администрации Усть-Пристанского сельсовета</w:t>
      </w:r>
      <w:r w:rsidRPr="00E146B7">
        <w:rPr>
          <w:szCs w:val="26"/>
        </w:rPr>
        <w:t>.</w:t>
      </w:r>
    </w:p>
    <w:p w:rsidR="001615F7" w:rsidRPr="00E146B7" w:rsidRDefault="001615F7" w:rsidP="001615F7">
      <w:pPr>
        <w:rPr>
          <w:b/>
          <w:szCs w:val="26"/>
        </w:rPr>
      </w:pPr>
      <w:r w:rsidRPr="00E146B7">
        <w:rPr>
          <w:b/>
          <w:szCs w:val="26"/>
        </w:rPr>
        <w:t>ЛОТ № 1.</w:t>
      </w:r>
    </w:p>
    <w:p w:rsidR="001615F7" w:rsidRPr="00E146B7" w:rsidRDefault="001615F7" w:rsidP="001615F7">
      <w:pPr>
        <w:rPr>
          <w:szCs w:val="26"/>
        </w:rPr>
      </w:pPr>
      <w:r w:rsidRPr="00E146B7">
        <w:rPr>
          <w:szCs w:val="26"/>
        </w:rPr>
        <w:t xml:space="preserve">Предмет аукциона: Право на заключение договора аренды </w:t>
      </w:r>
      <w:r w:rsidRPr="00E146B7">
        <w:rPr>
          <w:rFonts w:eastAsia="Calibri"/>
          <w:szCs w:val="26"/>
        </w:rPr>
        <w:t xml:space="preserve">земельный участок из категории «земли сельскохозяйственного назначения» с кадастровым номером 22:55:110510:722. Адрес: Российская Федерация, Алтайский край, Усть-Пристанский район. Участок  расположен в 5100 м. по направлению на юго-запад от ориентира село, расположенного за пределами земельного участка. Адрес ориентира: </w:t>
      </w:r>
      <w:proofErr w:type="gramStart"/>
      <w:r w:rsidRPr="00E146B7">
        <w:rPr>
          <w:rFonts w:eastAsia="Calibri"/>
          <w:szCs w:val="26"/>
        </w:rPr>
        <w:t>Российская Федерация, Алтайский край, Усть-Пристанский район, с. Усть-Чарышская Пристань.</w:t>
      </w:r>
      <w:proofErr w:type="gramEnd"/>
      <w:r w:rsidRPr="00E146B7">
        <w:rPr>
          <w:rFonts w:eastAsia="Calibri"/>
          <w:szCs w:val="26"/>
        </w:rPr>
        <w:t xml:space="preserve"> Площадь участка 276000 ± 13791 м².   Вид разрешенного использования -  для сельскохозяйственного производства. Земельный участок относится к земельным участкам, государственная собственность на которые не разграничена.</w:t>
      </w:r>
    </w:p>
    <w:p w:rsidR="001615F7" w:rsidRPr="00E146B7" w:rsidRDefault="001615F7" w:rsidP="001615F7">
      <w:pPr>
        <w:autoSpaceDE w:val="0"/>
        <w:autoSpaceDN w:val="0"/>
        <w:adjustRightInd w:val="0"/>
        <w:rPr>
          <w:rFonts w:eastAsia="Calibri"/>
          <w:szCs w:val="26"/>
        </w:rPr>
      </w:pPr>
      <w:r w:rsidRPr="00E146B7">
        <w:rPr>
          <w:rFonts w:eastAsia="Calibri"/>
          <w:szCs w:val="26"/>
        </w:rPr>
        <w:t>Гр</w:t>
      </w:r>
      <w:r w:rsidRPr="00E146B7">
        <w:rPr>
          <w:szCs w:val="26"/>
        </w:rPr>
        <w:t>аницы земельного участка</w:t>
      </w:r>
      <w:r w:rsidRPr="00E146B7">
        <w:rPr>
          <w:rFonts w:eastAsia="Calibri"/>
          <w:szCs w:val="26"/>
        </w:rPr>
        <w:t xml:space="preserve"> определены в соответствии с действующим земельным законодательством.</w:t>
      </w:r>
    </w:p>
    <w:p w:rsidR="001615F7" w:rsidRPr="00E146B7" w:rsidRDefault="001615F7" w:rsidP="001615F7">
      <w:pPr>
        <w:autoSpaceDE w:val="0"/>
        <w:autoSpaceDN w:val="0"/>
        <w:adjustRightInd w:val="0"/>
        <w:rPr>
          <w:rFonts w:eastAsia="Calibri"/>
          <w:szCs w:val="26"/>
        </w:rPr>
      </w:pPr>
      <w:r w:rsidRPr="00E146B7">
        <w:rPr>
          <w:rFonts w:eastAsia="Calibri"/>
          <w:szCs w:val="26"/>
        </w:rPr>
        <w:t>Ограничение прав и обременение земельного участка: отсутствуют.</w:t>
      </w:r>
    </w:p>
    <w:p w:rsidR="001615F7" w:rsidRPr="00E146B7" w:rsidRDefault="001615F7" w:rsidP="001615F7">
      <w:pPr>
        <w:autoSpaceDE w:val="0"/>
        <w:autoSpaceDN w:val="0"/>
        <w:adjustRightInd w:val="0"/>
        <w:rPr>
          <w:rFonts w:eastAsia="Calibri"/>
          <w:szCs w:val="26"/>
        </w:rPr>
      </w:pPr>
      <w:r w:rsidRPr="00E146B7">
        <w:rPr>
          <w:rFonts w:eastAsia="Calibri"/>
          <w:szCs w:val="26"/>
        </w:rPr>
        <w:t>Земельный участок арестами, залогами и правами третьих лиц не обременен.</w:t>
      </w:r>
    </w:p>
    <w:p w:rsidR="001615F7" w:rsidRPr="00E146B7" w:rsidRDefault="001615F7" w:rsidP="001615F7">
      <w:pPr>
        <w:rPr>
          <w:szCs w:val="26"/>
        </w:rPr>
      </w:pPr>
      <w:r w:rsidRPr="00E146B7">
        <w:rPr>
          <w:szCs w:val="26"/>
        </w:rPr>
        <w:t>Срок договора аренды – 49</w:t>
      </w:r>
      <w:r w:rsidRPr="00E146B7">
        <w:rPr>
          <w:szCs w:val="26"/>
        </w:rPr>
        <w:t xml:space="preserve"> лет.</w:t>
      </w:r>
    </w:p>
    <w:p w:rsidR="001615F7" w:rsidRPr="00E146B7" w:rsidRDefault="001615F7" w:rsidP="001615F7">
      <w:pPr>
        <w:rPr>
          <w:szCs w:val="26"/>
        </w:rPr>
      </w:pPr>
      <w:r w:rsidRPr="00E146B7">
        <w:rPr>
          <w:szCs w:val="26"/>
        </w:rPr>
        <w:t>К участию в аукционе допущены и признаны участниками аукциона по решению комиссии по организации и про</w:t>
      </w:r>
      <w:r w:rsidRPr="00E146B7">
        <w:rPr>
          <w:szCs w:val="26"/>
        </w:rPr>
        <w:t>ведению аукциона (протокол от 18.07.2022</w:t>
      </w:r>
      <w:r w:rsidRPr="00E146B7">
        <w:rPr>
          <w:szCs w:val="26"/>
        </w:rPr>
        <w:t xml:space="preserve"> года):</w:t>
      </w:r>
    </w:p>
    <w:p w:rsidR="001615F7" w:rsidRPr="00E146B7" w:rsidRDefault="001615F7" w:rsidP="001615F7">
      <w:pPr>
        <w:rPr>
          <w:szCs w:val="26"/>
        </w:rPr>
      </w:pPr>
      <w:r w:rsidRPr="00E146B7">
        <w:rPr>
          <w:b/>
          <w:szCs w:val="26"/>
        </w:rPr>
        <w:lastRenderedPageBreak/>
        <w:t>№</w:t>
      </w:r>
      <w:r w:rsidRPr="00E146B7">
        <w:rPr>
          <w:b/>
          <w:szCs w:val="26"/>
        </w:rPr>
        <w:t xml:space="preserve"> </w:t>
      </w:r>
      <w:r w:rsidRPr="00E146B7">
        <w:rPr>
          <w:b/>
          <w:szCs w:val="26"/>
        </w:rPr>
        <w:t>1</w:t>
      </w:r>
      <w:r w:rsidRPr="00E146B7">
        <w:rPr>
          <w:szCs w:val="26"/>
        </w:rPr>
        <w:t xml:space="preserve"> </w:t>
      </w:r>
      <w:r w:rsidRPr="00E146B7">
        <w:rPr>
          <w:szCs w:val="26"/>
        </w:rPr>
        <w:t>- ИП Ермолаев Александр Владимирович;</w:t>
      </w:r>
    </w:p>
    <w:p w:rsidR="001615F7" w:rsidRPr="00E146B7" w:rsidRDefault="001615F7" w:rsidP="001615F7">
      <w:pPr>
        <w:rPr>
          <w:szCs w:val="26"/>
        </w:rPr>
      </w:pPr>
      <w:r w:rsidRPr="00E146B7">
        <w:rPr>
          <w:b/>
          <w:szCs w:val="26"/>
        </w:rPr>
        <w:t>№ 2</w:t>
      </w:r>
      <w:r w:rsidRPr="00E146B7">
        <w:rPr>
          <w:szCs w:val="26"/>
        </w:rPr>
        <w:t xml:space="preserve"> </w:t>
      </w:r>
      <w:r w:rsidRPr="00E146B7">
        <w:rPr>
          <w:szCs w:val="26"/>
        </w:rPr>
        <w:t>- ИП Быковских Сергей Николаевич</w:t>
      </w:r>
      <w:r w:rsidRPr="00E146B7">
        <w:rPr>
          <w:szCs w:val="26"/>
        </w:rPr>
        <w:t>.</w:t>
      </w:r>
    </w:p>
    <w:p w:rsidR="001615F7" w:rsidRPr="00E146B7" w:rsidRDefault="001615F7" w:rsidP="001615F7">
      <w:pPr>
        <w:rPr>
          <w:szCs w:val="26"/>
        </w:rPr>
      </w:pPr>
      <w:r w:rsidRPr="00E146B7">
        <w:rPr>
          <w:szCs w:val="26"/>
        </w:rPr>
        <w:t xml:space="preserve"> </w:t>
      </w:r>
    </w:p>
    <w:p w:rsidR="001615F7" w:rsidRPr="00E146B7" w:rsidRDefault="001615F7" w:rsidP="001615F7">
      <w:pPr>
        <w:rPr>
          <w:szCs w:val="26"/>
        </w:rPr>
      </w:pPr>
      <w:r w:rsidRPr="00E146B7">
        <w:rPr>
          <w:szCs w:val="26"/>
        </w:rPr>
        <w:t>Зарегистрировались для участия в аукционе и приняли участие в аукционе:</w:t>
      </w:r>
    </w:p>
    <w:p w:rsidR="001615F7" w:rsidRPr="00E146B7" w:rsidRDefault="001615F7" w:rsidP="001615F7">
      <w:pPr>
        <w:rPr>
          <w:szCs w:val="26"/>
        </w:rPr>
      </w:pPr>
      <w:r w:rsidRPr="00E146B7">
        <w:rPr>
          <w:szCs w:val="26"/>
        </w:rPr>
        <w:t xml:space="preserve"> </w:t>
      </w:r>
    </w:p>
    <w:p w:rsidR="001615F7" w:rsidRPr="00E146B7" w:rsidRDefault="001615F7" w:rsidP="001615F7">
      <w:pPr>
        <w:rPr>
          <w:szCs w:val="26"/>
        </w:rPr>
      </w:pPr>
      <w:r w:rsidRPr="00E146B7">
        <w:rPr>
          <w:szCs w:val="26"/>
        </w:rPr>
        <w:t>ИП Ермолаев Александр Владимирови</w:t>
      </w:r>
      <w:proofErr w:type="gramStart"/>
      <w:r w:rsidRPr="00E146B7">
        <w:rPr>
          <w:szCs w:val="26"/>
        </w:rPr>
        <w:t>ч</w:t>
      </w:r>
      <w:r w:rsidRPr="00E146B7">
        <w:rPr>
          <w:szCs w:val="26"/>
        </w:rPr>
        <w:t>(</w:t>
      </w:r>
      <w:proofErr w:type="gramEnd"/>
      <w:r w:rsidRPr="00E146B7">
        <w:rPr>
          <w:szCs w:val="26"/>
        </w:rPr>
        <w:t>выдана карточка участника № 1);</w:t>
      </w:r>
    </w:p>
    <w:p w:rsidR="001615F7" w:rsidRPr="00E146B7" w:rsidRDefault="001615F7" w:rsidP="001615F7">
      <w:pPr>
        <w:rPr>
          <w:szCs w:val="26"/>
        </w:rPr>
      </w:pPr>
      <w:r w:rsidRPr="00E146B7">
        <w:rPr>
          <w:szCs w:val="26"/>
        </w:rPr>
        <w:t>ИП Быковских Сергей Николаевич</w:t>
      </w:r>
      <w:r w:rsidRPr="00E146B7">
        <w:rPr>
          <w:szCs w:val="26"/>
        </w:rPr>
        <w:t xml:space="preserve"> (выдана карточка № 2).</w:t>
      </w:r>
    </w:p>
    <w:p w:rsidR="001615F7" w:rsidRPr="00E146B7" w:rsidRDefault="001615F7" w:rsidP="001615F7">
      <w:pPr>
        <w:rPr>
          <w:szCs w:val="26"/>
        </w:rPr>
      </w:pPr>
      <w:r w:rsidRPr="00E146B7">
        <w:rPr>
          <w:szCs w:val="26"/>
        </w:rPr>
        <w:t xml:space="preserve">Начальная цена аукциона — цена годовой арендной платы в размере 1,5 % от кадастровой стоимости земельного участка – </w:t>
      </w:r>
      <w:r w:rsidRPr="00E146B7">
        <w:rPr>
          <w:szCs w:val="26"/>
        </w:rPr>
        <w:t>12 000,00</w:t>
      </w:r>
      <w:r w:rsidRPr="00E146B7">
        <w:rPr>
          <w:szCs w:val="26"/>
        </w:rPr>
        <w:t xml:space="preserve"> руб. в год.</w:t>
      </w:r>
    </w:p>
    <w:p w:rsidR="001615F7" w:rsidRPr="00E146B7" w:rsidRDefault="001615F7" w:rsidP="001615F7">
      <w:pPr>
        <w:rPr>
          <w:szCs w:val="26"/>
        </w:rPr>
      </w:pPr>
      <w:r w:rsidRPr="00E146B7">
        <w:rPr>
          <w:szCs w:val="26"/>
        </w:rPr>
        <w:t xml:space="preserve">Шаг аукциона в размере 3% годовой арендной платы – </w:t>
      </w:r>
      <w:r w:rsidRPr="00E146B7">
        <w:rPr>
          <w:szCs w:val="26"/>
        </w:rPr>
        <w:t>360,00</w:t>
      </w:r>
      <w:r w:rsidRPr="00E146B7">
        <w:rPr>
          <w:szCs w:val="26"/>
        </w:rPr>
        <w:t xml:space="preserve"> руб.</w:t>
      </w:r>
    </w:p>
    <w:p w:rsidR="001615F7" w:rsidRPr="00E146B7" w:rsidRDefault="001615F7" w:rsidP="001615F7">
      <w:pPr>
        <w:rPr>
          <w:szCs w:val="26"/>
        </w:rPr>
      </w:pPr>
      <w:r w:rsidRPr="00E146B7">
        <w:rPr>
          <w:szCs w:val="26"/>
        </w:rPr>
        <w:t xml:space="preserve">Последнее предложение о цене предмета аукциона в размере </w:t>
      </w:r>
      <w:r w:rsidR="00E146B7" w:rsidRPr="00E146B7">
        <w:rPr>
          <w:szCs w:val="26"/>
        </w:rPr>
        <w:t>57 360,00</w:t>
      </w:r>
      <w:r w:rsidRPr="00E146B7">
        <w:rPr>
          <w:szCs w:val="26"/>
        </w:rPr>
        <w:t xml:space="preserve"> руб. (</w:t>
      </w:r>
      <w:r w:rsidR="00E146B7" w:rsidRPr="00E146B7">
        <w:rPr>
          <w:szCs w:val="26"/>
        </w:rPr>
        <w:t>пятьдесят семь</w:t>
      </w:r>
      <w:r w:rsidRPr="00E146B7">
        <w:rPr>
          <w:szCs w:val="26"/>
        </w:rPr>
        <w:t xml:space="preserve"> тысяч </w:t>
      </w:r>
      <w:r w:rsidR="00E146B7" w:rsidRPr="00E146B7">
        <w:rPr>
          <w:szCs w:val="26"/>
        </w:rPr>
        <w:t>триста шестьдесят рублей), сделал участник под № 2</w:t>
      </w:r>
      <w:r w:rsidRPr="00E146B7">
        <w:rPr>
          <w:szCs w:val="26"/>
        </w:rPr>
        <w:t xml:space="preserve">. Предпоследнее предложение о цене предмета аукциона в размере </w:t>
      </w:r>
      <w:r w:rsidR="00E146B7" w:rsidRPr="00E146B7">
        <w:rPr>
          <w:szCs w:val="26"/>
        </w:rPr>
        <w:t>57 000,00</w:t>
      </w:r>
      <w:r w:rsidRPr="00E146B7">
        <w:rPr>
          <w:szCs w:val="26"/>
        </w:rPr>
        <w:t xml:space="preserve"> руб. (</w:t>
      </w:r>
      <w:r w:rsidR="00E146B7" w:rsidRPr="00E146B7">
        <w:rPr>
          <w:szCs w:val="26"/>
        </w:rPr>
        <w:t>пятьдесят семь тысяч рублей), сделал участник под № 1</w:t>
      </w:r>
      <w:r w:rsidRPr="00E146B7">
        <w:rPr>
          <w:szCs w:val="26"/>
        </w:rPr>
        <w:t>.</w:t>
      </w:r>
    </w:p>
    <w:p w:rsidR="001615F7" w:rsidRPr="00E146B7" w:rsidRDefault="001615F7" w:rsidP="001615F7">
      <w:pPr>
        <w:rPr>
          <w:szCs w:val="26"/>
        </w:rPr>
      </w:pPr>
      <w:r w:rsidRPr="00E146B7">
        <w:rPr>
          <w:szCs w:val="26"/>
        </w:rPr>
        <w:t>Принято решение:</w:t>
      </w:r>
    </w:p>
    <w:p w:rsidR="001615F7" w:rsidRPr="00E146B7" w:rsidRDefault="001615F7" w:rsidP="001615F7">
      <w:pPr>
        <w:rPr>
          <w:szCs w:val="26"/>
        </w:rPr>
      </w:pPr>
      <w:r w:rsidRPr="00E146B7">
        <w:rPr>
          <w:szCs w:val="26"/>
        </w:rPr>
        <w:t xml:space="preserve">1. Признать победителем аукциона </w:t>
      </w:r>
      <w:r w:rsidR="00E146B7" w:rsidRPr="00E146B7">
        <w:rPr>
          <w:szCs w:val="26"/>
        </w:rPr>
        <w:t>ИП Быковских Сергей Николаевич (выдана карточка участника № 2</w:t>
      </w:r>
      <w:r w:rsidRPr="00E146B7">
        <w:rPr>
          <w:szCs w:val="26"/>
        </w:rPr>
        <w:t>).</w:t>
      </w:r>
    </w:p>
    <w:p w:rsidR="001615F7" w:rsidRPr="00E146B7" w:rsidRDefault="001615F7" w:rsidP="001615F7">
      <w:pPr>
        <w:rPr>
          <w:szCs w:val="26"/>
        </w:rPr>
      </w:pPr>
      <w:r w:rsidRPr="00E146B7">
        <w:rPr>
          <w:szCs w:val="26"/>
        </w:rPr>
        <w:t>2. Направить победителю аукциона 3 экземпляра подписанного договора аренды земельного участка в десятидневный срок со дня составления протокола о результатах аукциона. Размер ежегодной арендной платы по договору аренды земельного участка по лоту №</w:t>
      </w:r>
      <w:r w:rsidR="00E146B7" w:rsidRPr="00E146B7">
        <w:rPr>
          <w:szCs w:val="26"/>
        </w:rPr>
        <w:t xml:space="preserve"> </w:t>
      </w:r>
      <w:r w:rsidRPr="00E146B7">
        <w:rPr>
          <w:szCs w:val="26"/>
        </w:rPr>
        <w:t xml:space="preserve">1 установить в размере </w:t>
      </w:r>
      <w:r w:rsidR="00E146B7" w:rsidRPr="00E146B7">
        <w:rPr>
          <w:szCs w:val="26"/>
        </w:rPr>
        <w:t>57 360,00</w:t>
      </w:r>
      <w:r w:rsidRPr="00E146B7">
        <w:rPr>
          <w:szCs w:val="26"/>
        </w:rPr>
        <w:t xml:space="preserve"> руб. (</w:t>
      </w:r>
      <w:r w:rsidR="00E146B7" w:rsidRPr="00E146B7">
        <w:rPr>
          <w:szCs w:val="26"/>
        </w:rPr>
        <w:t xml:space="preserve">пятьдесят </w:t>
      </w:r>
      <w:r w:rsidRPr="00E146B7">
        <w:rPr>
          <w:szCs w:val="26"/>
        </w:rPr>
        <w:t xml:space="preserve">семь тысяч </w:t>
      </w:r>
      <w:r w:rsidR="00E146B7" w:rsidRPr="00E146B7">
        <w:rPr>
          <w:szCs w:val="26"/>
        </w:rPr>
        <w:t>триста шестьдесят рублей</w:t>
      </w:r>
      <w:r w:rsidRPr="00E146B7">
        <w:rPr>
          <w:szCs w:val="26"/>
        </w:rPr>
        <w:t>).</w:t>
      </w:r>
    </w:p>
    <w:p w:rsidR="001615F7" w:rsidRPr="00E146B7" w:rsidRDefault="001615F7" w:rsidP="001615F7">
      <w:pPr>
        <w:rPr>
          <w:szCs w:val="26"/>
        </w:rPr>
      </w:pPr>
      <w:r w:rsidRPr="00E146B7">
        <w:rPr>
          <w:szCs w:val="26"/>
        </w:rPr>
        <w:t xml:space="preserve">Сумму задатка в размере в размере </w:t>
      </w:r>
      <w:r w:rsidR="00E146B7" w:rsidRPr="00E146B7">
        <w:rPr>
          <w:szCs w:val="26"/>
        </w:rPr>
        <w:t>50</w:t>
      </w:r>
      <w:r w:rsidRPr="00E146B7">
        <w:rPr>
          <w:szCs w:val="26"/>
        </w:rPr>
        <w:t xml:space="preserve"> % годовой арендной платы – </w:t>
      </w:r>
      <w:r w:rsidR="00E146B7" w:rsidRPr="00E146B7">
        <w:rPr>
          <w:szCs w:val="26"/>
        </w:rPr>
        <w:t>6 000,00</w:t>
      </w:r>
      <w:r w:rsidRPr="00E146B7">
        <w:rPr>
          <w:szCs w:val="26"/>
        </w:rPr>
        <w:t xml:space="preserve"> руб. (</w:t>
      </w:r>
      <w:r w:rsidR="00E146B7" w:rsidRPr="00E146B7">
        <w:rPr>
          <w:szCs w:val="26"/>
        </w:rPr>
        <w:t>шесть тысяч рублей</w:t>
      </w:r>
      <w:r w:rsidRPr="00E146B7">
        <w:rPr>
          <w:szCs w:val="26"/>
        </w:rPr>
        <w:t>), внесенную победителем аукциона, засчитать в счет арендной платы за земельный участок.</w:t>
      </w:r>
    </w:p>
    <w:p w:rsidR="001615F7" w:rsidRPr="00E146B7" w:rsidRDefault="001615F7" w:rsidP="001615F7">
      <w:pPr>
        <w:rPr>
          <w:szCs w:val="26"/>
        </w:rPr>
      </w:pPr>
      <w:r w:rsidRPr="00E146B7">
        <w:rPr>
          <w:szCs w:val="26"/>
        </w:rPr>
        <w:t xml:space="preserve"> </w:t>
      </w:r>
    </w:p>
    <w:p w:rsidR="004D22E4" w:rsidRDefault="001615F7" w:rsidP="001615F7">
      <w:pPr>
        <w:rPr>
          <w:szCs w:val="26"/>
        </w:rPr>
      </w:pPr>
      <w:r w:rsidRPr="00E146B7">
        <w:rPr>
          <w:szCs w:val="26"/>
        </w:rPr>
        <w:t>Настоящий протокол составлен в двух экземплярах, имеющих равную юридическую силу. Один экземпляр протокола передается Победителю аукциона или его полномочному представителю, а второй остается у организатора аукциона.</w:t>
      </w:r>
    </w:p>
    <w:p w:rsidR="00BC5A23" w:rsidRDefault="00BC5A23" w:rsidP="001615F7">
      <w:pPr>
        <w:rPr>
          <w:szCs w:val="26"/>
        </w:rPr>
      </w:pPr>
    </w:p>
    <w:tbl>
      <w:tblPr>
        <w:tblW w:w="9464" w:type="dxa"/>
        <w:tblLook w:val="01E0"/>
      </w:tblPr>
      <w:tblGrid>
        <w:gridCol w:w="3460"/>
        <w:gridCol w:w="3336"/>
        <w:gridCol w:w="2668"/>
      </w:tblGrid>
      <w:tr w:rsidR="00BC5A23" w:rsidTr="00BC5A23">
        <w:trPr>
          <w:trHeight w:val="405"/>
        </w:trPr>
        <w:tc>
          <w:tcPr>
            <w:tcW w:w="3460" w:type="dxa"/>
            <w:hideMark/>
          </w:tcPr>
          <w:p w:rsidR="00BC5A23" w:rsidRDefault="00BC5A23" w:rsidP="00C54099">
            <w:pPr>
              <w:spacing w:after="120"/>
              <w:rPr>
                <w:sz w:val="24"/>
              </w:rPr>
            </w:pPr>
          </w:p>
          <w:p w:rsidR="00BC5A23" w:rsidRDefault="00BC5A23" w:rsidP="00C5409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Аукционист</w:t>
            </w:r>
          </w:p>
        </w:tc>
        <w:tc>
          <w:tcPr>
            <w:tcW w:w="3336" w:type="dxa"/>
            <w:hideMark/>
          </w:tcPr>
          <w:p w:rsidR="00BC5A23" w:rsidRDefault="00BC5A23" w:rsidP="00BC5A23">
            <w:pPr>
              <w:ind w:firstLine="0"/>
              <w:rPr>
                <w:sz w:val="24"/>
              </w:rPr>
            </w:pPr>
          </w:p>
          <w:p w:rsidR="00BC5A23" w:rsidRDefault="00BC5A23" w:rsidP="00BC5A2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_________________________</w:t>
            </w:r>
          </w:p>
          <w:p w:rsidR="00BC5A23" w:rsidRDefault="00BC5A23" w:rsidP="00BC5A23">
            <w:pPr>
              <w:rPr>
                <w:sz w:val="24"/>
              </w:rPr>
            </w:pPr>
            <w:r>
              <w:rPr>
                <w:sz w:val="24"/>
              </w:rPr>
              <w:t>(личная подпись)</w:t>
            </w:r>
          </w:p>
        </w:tc>
        <w:tc>
          <w:tcPr>
            <w:tcW w:w="2668" w:type="dxa"/>
            <w:hideMark/>
          </w:tcPr>
          <w:p w:rsidR="00BC5A23" w:rsidRDefault="00BC5A23" w:rsidP="00C54099">
            <w:pPr>
              <w:rPr>
                <w:sz w:val="24"/>
              </w:rPr>
            </w:pPr>
          </w:p>
          <w:p w:rsidR="00BC5A23" w:rsidRDefault="00BC5A23" w:rsidP="00BC5A2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В. А. Куляр</w:t>
            </w:r>
          </w:p>
          <w:p w:rsidR="00BC5A23" w:rsidRDefault="00BC5A23" w:rsidP="00BC5A23">
            <w:pPr>
              <w:ind w:firstLine="0"/>
              <w:rPr>
                <w:sz w:val="24"/>
              </w:rPr>
            </w:pPr>
          </w:p>
          <w:p w:rsidR="00BC5A23" w:rsidRDefault="00BC5A23" w:rsidP="00BC5A23">
            <w:pPr>
              <w:ind w:firstLine="0"/>
              <w:rPr>
                <w:sz w:val="24"/>
              </w:rPr>
            </w:pPr>
          </w:p>
        </w:tc>
      </w:tr>
      <w:tr w:rsidR="00E146B7" w:rsidTr="00BC5A23">
        <w:trPr>
          <w:trHeight w:val="405"/>
        </w:trPr>
        <w:tc>
          <w:tcPr>
            <w:tcW w:w="3460" w:type="dxa"/>
            <w:hideMark/>
          </w:tcPr>
          <w:p w:rsidR="00E146B7" w:rsidRDefault="00E146B7" w:rsidP="00BC5A23">
            <w:pPr>
              <w:spacing w:after="120"/>
              <w:ind w:firstLine="0"/>
              <w:rPr>
                <w:sz w:val="24"/>
              </w:rPr>
            </w:pPr>
            <w:r>
              <w:rPr>
                <w:sz w:val="24"/>
              </w:rPr>
              <w:t>Председатель комиссии</w:t>
            </w:r>
          </w:p>
        </w:tc>
        <w:tc>
          <w:tcPr>
            <w:tcW w:w="3336" w:type="dxa"/>
            <w:hideMark/>
          </w:tcPr>
          <w:p w:rsidR="00E146B7" w:rsidRDefault="00E146B7" w:rsidP="00BC5A2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E146B7" w:rsidRDefault="00E146B7" w:rsidP="00C540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(личная подпись)</w:t>
            </w:r>
          </w:p>
        </w:tc>
        <w:tc>
          <w:tcPr>
            <w:tcW w:w="2668" w:type="dxa"/>
            <w:hideMark/>
          </w:tcPr>
          <w:p w:rsidR="00E146B7" w:rsidRDefault="00E146B7" w:rsidP="00BC5A2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А. М. Юрочкин</w:t>
            </w:r>
          </w:p>
        </w:tc>
      </w:tr>
      <w:tr w:rsidR="00E146B7" w:rsidTr="00BC5A23">
        <w:trPr>
          <w:trHeight w:val="859"/>
        </w:trPr>
        <w:tc>
          <w:tcPr>
            <w:tcW w:w="3460" w:type="dxa"/>
            <w:hideMark/>
          </w:tcPr>
          <w:p w:rsidR="00E146B7" w:rsidRDefault="00E146B7" w:rsidP="00BC5A23">
            <w:pPr>
              <w:spacing w:after="120"/>
              <w:ind w:firstLine="0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</w:t>
            </w:r>
          </w:p>
        </w:tc>
        <w:tc>
          <w:tcPr>
            <w:tcW w:w="3336" w:type="dxa"/>
          </w:tcPr>
          <w:p w:rsidR="00BC5A23" w:rsidRDefault="00BC5A23" w:rsidP="00BC5A23">
            <w:pPr>
              <w:ind w:firstLine="0"/>
              <w:rPr>
                <w:sz w:val="24"/>
              </w:rPr>
            </w:pPr>
          </w:p>
          <w:p w:rsidR="00E146B7" w:rsidRDefault="00E146B7" w:rsidP="00BC5A2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E146B7" w:rsidRDefault="00E146B7" w:rsidP="00C540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(личная подпись)</w:t>
            </w:r>
          </w:p>
        </w:tc>
        <w:tc>
          <w:tcPr>
            <w:tcW w:w="2668" w:type="dxa"/>
          </w:tcPr>
          <w:p w:rsidR="00E146B7" w:rsidRDefault="00E146B7" w:rsidP="00C54099">
            <w:pPr>
              <w:rPr>
                <w:sz w:val="24"/>
              </w:rPr>
            </w:pPr>
          </w:p>
          <w:p w:rsidR="00E146B7" w:rsidRDefault="00E146B7" w:rsidP="00BC5A2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Н. Н. Мишурова</w:t>
            </w:r>
          </w:p>
        </w:tc>
      </w:tr>
      <w:tr w:rsidR="00E146B7" w:rsidTr="00BC5A23">
        <w:trPr>
          <w:trHeight w:val="503"/>
        </w:trPr>
        <w:tc>
          <w:tcPr>
            <w:tcW w:w="3460" w:type="dxa"/>
          </w:tcPr>
          <w:p w:rsidR="00E146B7" w:rsidRDefault="00E146B7" w:rsidP="00BC5A23">
            <w:pPr>
              <w:spacing w:after="120"/>
              <w:ind w:firstLine="0"/>
              <w:rPr>
                <w:sz w:val="24"/>
              </w:rPr>
            </w:pPr>
            <w:r>
              <w:rPr>
                <w:sz w:val="24"/>
              </w:rPr>
              <w:t>Член комиссии</w:t>
            </w:r>
          </w:p>
        </w:tc>
        <w:tc>
          <w:tcPr>
            <w:tcW w:w="3336" w:type="dxa"/>
            <w:hideMark/>
          </w:tcPr>
          <w:p w:rsidR="00BC5A23" w:rsidRDefault="00BC5A23" w:rsidP="00BC5A2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146B7" w:rsidRDefault="00BC5A23" w:rsidP="00BC5A2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146B7">
              <w:rPr>
                <w:sz w:val="24"/>
              </w:rPr>
              <w:t>_________________________</w:t>
            </w:r>
          </w:p>
          <w:p w:rsidR="00E146B7" w:rsidRDefault="00E146B7" w:rsidP="00C540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(личная подпись)</w:t>
            </w:r>
          </w:p>
        </w:tc>
        <w:tc>
          <w:tcPr>
            <w:tcW w:w="2668" w:type="dxa"/>
          </w:tcPr>
          <w:p w:rsidR="00E146B7" w:rsidRDefault="00E146B7" w:rsidP="00C54099">
            <w:pPr>
              <w:rPr>
                <w:sz w:val="24"/>
              </w:rPr>
            </w:pPr>
          </w:p>
          <w:p w:rsidR="00E146B7" w:rsidRDefault="00E146B7" w:rsidP="00BC5A2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Е. Г. Кудрявцева</w:t>
            </w:r>
            <w:r>
              <w:rPr>
                <w:sz w:val="24"/>
              </w:rPr>
              <w:br/>
              <w:t>(по согласованию)</w:t>
            </w:r>
          </w:p>
        </w:tc>
      </w:tr>
      <w:tr w:rsidR="00E146B7" w:rsidTr="00BC5A23">
        <w:trPr>
          <w:trHeight w:val="503"/>
        </w:trPr>
        <w:tc>
          <w:tcPr>
            <w:tcW w:w="3460" w:type="dxa"/>
          </w:tcPr>
          <w:p w:rsidR="00BC5A23" w:rsidRDefault="00BC5A23" w:rsidP="00BC5A23">
            <w:pPr>
              <w:spacing w:after="120"/>
              <w:ind w:firstLine="0"/>
              <w:rPr>
                <w:sz w:val="24"/>
              </w:rPr>
            </w:pPr>
          </w:p>
          <w:p w:rsidR="00E146B7" w:rsidRDefault="00E146B7" w:rsidP="00BC5A23">
            <w:pPr>
              <w:spacing w:after="120"/>
              <w:ind w:firstLine="0"/>
              <w:rPr>
                <w:sz w:val="24"/>
              </w:rPr>
            </w:pPr>
            <w:r>
              <w:rPr>
                <w:sz w:val="24"/>
              </w:rPr>
              <w:t>Член комиссии</w:t>
            </w:r>
          </w:p>
        </w:tc>
        <w:tc>
          <w:tcPr>
            <w:tcW w:w="3336" w:type="dxa"/>
            <w:hideMark/>
          </w:tcPr>
          <w:p w:rsidR="00BC5A23" w:rsidRDefault="00BC5A23" w:rsidP="00BC5A23">
            <w:pPr>
              <w:ind w:firstLine="0"/>
              <w:rPr>
                <w:sz w:val="24"/>
              </w:rPr>
            </w:pPr>
          </w:p>
          <w:p w:rsidR="00E146B7" w:rsidRDefault="00E146B7" w:rsidP="00BC5A2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_________________________</w:t>
            </w:r>
          </w:p>
          <w:p w:rsidR="00E146B7" w:rsidRDefault="00E146B7" w:rsidP="00C540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(личная подпись)</w:t>
            </w:r>
          </w:p>
        </w:tc>
        <w:tc>
          <w:tcPr>
            <w:tcW w:w="2668" w:type="dxa"/>
          </w:tcPr>
          <w:p w:rsidR="00BC5A23" w:rsidRDefault="00BC5A23" w:rsidP="00BC5A23">
            <w:pPr>
              <w:ind w:firstLine="0"/>
              <w:rPr>
                <w:sz w:val="24"/>
              </w:rPr>
            </w:pPr>
          </w:p>
          <w:p w:rsidR="00E146B7" w:rsidRDefault="00E146B7" w:rsidP="00BC5A2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В. Н. Муравьева</w:t>
            </w:r>
            <w:r>
              <w:rPr>
                <w:sz w:val="24"/>
              </w:rPr>
              <w:br/>
              <w:t>(по согласованию)</w:t>
            </w:r>
          </w:p>
        </w:tc>
      </w:tr>
    </w:tbl>
    <w:p w:rsidR="00E146B7" w:rsidRPr="00E146B7" w:rsidRDefault="00E146B7" w:rsidP="001615F7">
      <w:pPr>
        <w:rPr>
          <w:szCs w:val="26"/>
        </w:rPr>
      </w:pPr>
    </w:p>
    <w:sectPr w:rsidR="00E146B7" w:rsidRPr="00E146B7" w:rsidSect="00DF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5F7"/>
    <w:rsid w:val="00024156"/>
    <w:rsid w:val="001615F7"/>
    <w:rsid w:val="004D22E4"/>
    <w:rsid w:val="0052022D"/>
    <w:rsid w:val="0059154B"/>
    <w:rsid w:val="00635BFD"/>
    <w:rsid w:val="00BC5A23"/>
    <w:rsid w:val="00C2166B"/>
    <w:rsid w:val="00DF3FFE"/>
    <w:rsid w:val="00E1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6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2022-07-25T03:43:00Z</dcterms:created>
  <dcterms:modified xsi:type="dcterms:W3CDTF">2022-07-25T04:10:00Z</dcterms:modified>
</cp:coreProperties>
</file>